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9F69" w14:textId="4323C5C3" w:rsidR="00F923FD" w:rsidRDefault="00FE31B1" w:rsidP="00F923FD">
      <w:pPr>
        <w:spacing w:line="360" w:lineRule="auto"/>
        <w:rPr>
          <w:b/>
          <w:spacing w:val="-4"/>
          <w:sz w:val="26"/>
        </w:rPr>
      </w:pPr>
      <w:r>
        <w:rPr>
          <w:b/>
          <w:spacing w:val="-4"/>
          <w:sz w:val="26"/>
        </w:rPr>
        <w:t>Разработаны</w:t>
      </w:r>
      <w:r w:rsidR="00F923FD">
        <w:rPr>
          <w:b/>
          <w:spacing w:val="-4"/>
          <w:sz w:val="26"/>
        </w:rPr>
        <w:t xml:space="preserve"> образцы научно-методической продукции</w:t>
      </w:r>
    </w:p>
    <w:p w14:paraId="13E23F83" w14:textId="77777777" w:rsidR="00F923FD" w:rsidRDefault="00F923FD" w:rsidP="00F923FD">
      <w:pPr>
        <w:spacing w:line="360" w:lineRule="auto"/>
        <w:rPr>
          <w:spacing w:val="-4"/>
          <w:sz w:val="26"/>
        </w:rPr>
      </w:pPr>
      <w:r>
        <w:rPr>
          <w:spacing w:val="-4"/>
          <w:sz w:val="26"/>
        </w:rPr>
        <w:t>Автор. Название. Количество машинописных страниц.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0"/>
        <w:gridCol w:w="3762"/>
        <w:gridCol w:w="1762"/>
      </w:tblGrid>
      <w:tr w:rsidR="00F923FD" w14:paraId="18974458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93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68BDD3E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539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 автора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EF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научно-методической продукции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A1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Количество машинописных страниц</w:t>
            </w:r>
          </w:p>
        </w:tc>
      </w:tr>
      <w:tr w:rsidR="00F923FD" w14:paraId="006E6D12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943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7A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Бурякова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D62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Музыкальный проект </w:t>
            </w:r>
          </w:p>
          <w:p w14:paraId="4861A7F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«Наш оркестр»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24C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923FD" w14:paraId="7683B23B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F8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D3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Гарифуллина М.В.</w:t>
            </w:r>
          </w:p>
          <w:p w14:paraId="4675ABC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C436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Конспект занятия по развитию речи «Обращения в сказках А. С. Пушкина»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ED3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923FD" w14:paraId="6E36138A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BC2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1B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Гилемханова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Ю.О.</w:t>
            </w:r>
          </w:p>
          <w:p w14:paraId="6D1FC4A6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A7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Видеоролик «Персональный сайт педагога»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24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23FD" w14:paraId="26EA98A1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80C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96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Джошкун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Э.Л.</w:t>
            </w:r>
          </w:p>
          <w:p w14:paraId="48B1D53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E89C" w14:textId="77777777" w:rsidR="00F923FD" w:rsidRDefault="00F923FD">
            <w:pPr>
              <w:tabs>
                <w:tab w:val="left" w:pos="1410"/>
              </w:tabs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«Методика и основные принципы техники современного танца»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A101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F923FD" w14:paraId="214D78AF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64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28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Иванова Е.П.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61B9" w14:textId="77777777" w:rsidR="00F923FD" w:rsidRDefault="00F923FD">
            <w:pPr>
              <w:tabs>
                <w:tab w:val="left" w:pos="3135"/>
                <w:tab w:val="center" w:pos="467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Конспект учебного занятия</w:t>
            </w:r>
          </w:p>
          <w:p w14:paraId="5BE4AB68" w14:textId="77777777" w:rsidR="00F923FD" w:rsidRDefault="00F923FD">
            <w:pPr>
              <w:tabs>
                <w:tab w:val="left" w:pos="3135"/>
                <w:tab w:val="center" w:pos="467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декоративно-прикладному искусству </w:t>
            </w:r>
          </w:p>
          <w:p w14:paraId="6E908D45" w14:textId="77777777" w:rsidR="00F923FD" w:rsidRDefault="00F923FD">
            <w:pPr>
              <w:tabs>
                <w:tab w:val="left" w:pos="3135"/>
                <w:tab w:val="center" w:pos="467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«Дары осени.  Рябина в технике квиллинг»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7DC3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F923FD" w14:paraId="0734C8D6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990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92DE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Кирюткина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0DE4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Конспект учебного занятия «Натюрморт»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A2FF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923FD" w14:paraId="76C489B3" w14:textId="77777777" w:rsidTr="00FE31B1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61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FFC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Качагина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 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74F2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пособие</w:t>
            </w:r>
          </w:p>
          <w:p w14:paraId="290515B2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Инструкционные карты «Работа с бумагой»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26D5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17</w:t>
            </w:r>
          </w:p>
        </w:tc>
      </w:tr>
      <w:tr w:rsidR="00F923FD" w14:paraId="01A32691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8D7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3C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Кичигина Т.А.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1E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Сценарий досугового мероприятия</w:t>
            </w:r>
          </w:p>
          <w:p w14:paraId="158A7965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«Осень золотая!»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8B1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923FD" w14:paraId="76E794E0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A5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549F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Курская Т.А.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2C0E" w14:textId="77777777" w:rsidR="00F923FD" w:rsidRDefault="00F923FD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«Теоретические основы постановки голоса»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FC3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F923FD" w14:paraId="57ED6922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49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824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Коняева Н.Н.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13E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Внеклассное мероприятие, посвящённое Дню матери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48A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F923FD" w14:paraId="0B1CF46A" w14:textId="77777777" w:rsidTr="00FE31B1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27F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678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Крамер Т.В.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6D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Методическое пособие</w:t>
            </w:r>
          </w:p>
          <w:p w14:paraId="1DF824FB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«Инновационные методы рисования»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75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923FD" w14:paraId="20753250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3EA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823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Лапицкая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C4F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Электронный учебно-методический комплекс к дополнительной общеобразовательной общеразвивающей программе «Танцевальный алфавит»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A18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F923FD" w14:paraId="4462A95C" w14:textId="77777777" w:rsidTr="00FE31B1">
        <w:trPr>
          <w:trHeight w:val="7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78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FB6E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Миндель В.В.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945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Методическое пособие</w:t>
            </w:r>
          </w:p>
          <w:p w14:paraId="42B08386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«Работа с природным материалом»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9F1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F923FD" w14:paraId="03E8E6A7" w14:textId="77777777" w:rsidTr="00FE31B1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FAD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3B2A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Назарова Л.Н.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760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Конспекты учебных занятий по разделу «Природный материал» </w:t>
            </w:r>
          </w:p>
          <w:p w14:paraId="39A6A89D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eastAsia="Calibri"/>
                <w:sz w:val="24"/>
                <w:szCs w:val="24"/>
              </w:rPr>
              <w:t>дополнительной общеобразовательной общеразвивающей программе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«Мастерская народного творчества»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B6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F923FD" w14:paraId="5D75DF2A" w14:textId="77777777" w:rsidTr="00FE31B1">
        <w:trPr>
          <w:trHeight w:val="7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550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EED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Набиуллина Л.Ю.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81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Конспект учебного занятия </w:t>
            </w:r>
          </w:p>
          <w:p w14:paraId="5CC96F32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английскому языку «Мои игрушки»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B5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923FD" w14:paraId="55A0CE38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E6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B23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Николаева В.С.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C0EB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«Партерная гимнастика в обучении хореографии»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884" w14:textId="77777777" w:rsidR="00F923FD" w:rsidRDefault="00F923FD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F923FD" w14:paraId="0603DA84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20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DB80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Рябова В.М.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23F" w14:textId="77777777" w:rsidR="00F923FD" w:rsidRDefault="00F923F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Конспект учебного занятия по развитию речи</w:t>
            </w:r>
          </w:p>
          <w:p w14:paraId="24DF3F13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Чтение стихотворения Н.А. Некрасова «Мужичок с ноготок»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A9F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923FD" w14:paraId="6B219E4E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A8A2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2EE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Сонина С.А.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53E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Методические рекомендации </w:t>
            </w:r>
          </w:p>
          <w:p w14:paraId="04AE81DA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</w:rPr>
              <w:t xml:space="preserve"> дополнительной общеобразовательной общеразвивающей программе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«Фольклор для малышей»</w:t>
            </w:r>
          </w:p>
          <w:p w14:paraId="35B82FC2" w14:textId="77777777" w:rsidR="00F923FD" w:rsidRDefault="00F923FD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занятиях в ансамбле народной песни»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BB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923FD" w14:paraId="7048BEAE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5E0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64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Семенова Е.В.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8C5" w14:textId="77777777" w:rsidR="00F923FD" w:rsidRDefault="00F923F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Учебно-методический комплекс к дополнительной общеобразовательной общеразвивающей программе художественной направленности «Маленькие мастера»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DC8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F923FD" w14:paraId="0505949C" w14:textId="77777777" w:rsidTr="00FE31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0EE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B5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А.Н.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A4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Конспект учебного занятия</w:t>
            </w:r>
          </w:p>
          <w:p w14:paraId="2DD9182D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«Все профессии важны, все профессии нужны»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3CC7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923FD" w14:paraId="5CCEF521" w14:textId="77777777" w:rsidTr="00FE31B1">
        <w:trPr>
          <w:trHeight w:val="1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0F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7E4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Швабауэр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9B3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</w:t>
            </w:r>
          </w:p>
          <w:p w14:paraId="0C6D10E1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«Наставничество. Обучающийся – обучающемуся</w:t>
            </w:r>
          </w:p>
          <w:p w14:paraId="4F2D4C4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способ самореализации»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E12B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23FD" w14:paraId="554F13EB" w14:textId="77777777" w:rsidTr="00FE31B1">
        <w:trPr>
          <w:trHeight w:val="1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C9E9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97BC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Bitstream Vera Sans"/>
                <w:sz w:val="24"/>
                <w:szCs w:val="24"/>
              </w:rPr>
              <w:t>Батенкова</w:t>
            </w:r>
            <w:proofErr w:type="spellEnd"/>
            <w:r>
              <w:rPr>
                <w:rFonts w:eastAsia="Bitstream Vera Sans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eastAsia="Bitstream Vera Sans"/>
                <w:sz w:val="24"/>
                <w:szCs w:val="24"/>
              </w:rPr>
              <w:t>Качагина</w:t>
            </w:r>
            <w:proofErr w:type="spellEnd"/>
            <w:r>
              <w:rPr>
                <w:rFonts w:eastAsia="Bitstream Vera Sans"/>
                <w:sz w:val="24"/>
                <w:szCs w:val="24"/>
              </w:rPr>
              <w:t xml:space="preserve"> И.А., Кичигина Т.А., Коняева Н.Н., Хижук В.И., Степанова А.Н., Миндель В.В.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198" w14:textId="77777777" w:rsidR="00F923FD" w:rsidRDefault="00F923FD">
            <w:pPr>
              <w:suppressLineNumbers/>
              <w:suppressAutoHyphens/>
              <w:snapToGrid w:val="0"/>
              <w:jc w:val="both"/>
              <w:rPr>
                <w:rFonts w:eastAsia="Bitstream Vera Sans"/>
                <w:sz w:val="24"/>
                <w:szCs w:val="24"/>
              </w:rPr>
            </w:pPr>
            <w:r>
              <w:rPr>
                <w:rFonts w:eastAsia="Bitstream Vera Sans"/>
                <w:sz w:val="24"/>
                <w:szCs w:val="24"/>
              </w:rPr>
              <w:t xml:space="preserve">Сборник методических инструкционных карт по декоративно-прикладному творчеству «Чудеса из бумаги» </w:t>
            </w:r>
          </w:p>
          <w:p w14:paraId="5D68A3D5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463" w14:textId="77777777" w:rsidR="00F923FD" w:rsidRDefault="00F923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FE31B1" w14:paraId="5DAE91BE" w14:textId="77777777" w:rsidTr="00FE31B1">
        <w:trPr>
          <w:trHeight w:val="1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D4A" w14:textId="5EA187C5" w:rsidR="00FE31B1" w:rsidRDefault="00FE31B1" w:rsidP="00FE31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561" w14:textId="4392A751" w:rsidR="00FE31B1" w:rsidRDefault="00FE31B1" w:rsidP="00FE31B1">
            <w:pPr>
              <w:jc w:val="both"/>
              <w:rPr>
                <w:rFonts w:eastAsia="Bitstream Vera Sans"/>
                <w:sz w:val="24"/>
                <w:szCs w:val="24"/>
              </w:rPr>
            </w:pPr>
            <w:r>
              <w:rPr>
                <w:rFonts w:eastAsia="Bitstream Vera Sans"/>
                <w:sz w:val="24"/>
                <w:szCs w:val="24"/>
              </w:rPr>
              <w:t xml:space="preserve">Игонина Л.А.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A89" w14:textId="77777777" w:rsidR="00FE31B1" w:rsidRPr="00FE31B1" w:rsidRDefault="00FE31B1" w:rsidP="00FE31B1">
            <w:pPr>
              <w:pStyle w:val="a3"/>
              <w:numPr>
                <w:ilvl w:val="0"/>
                <w:numId w:val="1"/>
              </w:numPr>
              <w:suppressLineNumbers/>
              <w:suppressAutoHyphens/>
              <w:snapToGrid w:val="0"/>
              <w:ind w:left="324" w:hanging="142"/>
              <w:jc w:val="both"/>
              <w:rPr>
                <w:sz w:val="24"/>
                <w:szCs w:val="24"/>
              </w:rPr>
            </w:pPr>
            <w:r w:rsidRPr="00FE31B1">
              <w:rPr>
                <w:sz w:val="28"/>
                <w:szCs w:val="28"/>
              </w:rPr>
              <w:t>«</w:t>
            </w:r>
            <w:r w:rsidRPr="00FE31B1">
              <w:rPr>
                <w:sz w:val="24"/>
                <w:szCs w:val="24"/>
              </w:rPr>
              <w:t>Мониторинг удовлетворенности родителями образовательным процессом, приобретенными знаниями, умениями и практическими знаниями (анкеты)</w:t>
            </w:r>
            <w:r w:rsidRPr="00FE31B1">
              <w:rPr>
                <w:sz w:val="24"/>
                <w:szCs w:val="24"/>
              </w:rPr>
              <w:t>»</w:t>
            </w:r>
          </w:p>
          <w:p w14:paraId="14F477DB" w14:textId="77777777" w:rsidR="006849FE" w:rsidRPr="006849FE" w:rsidRDefault="00FE31B1" w:rsidP="006849FE">
            <w:pPr>
              <w:pStyle w:val="a3"/>
              <w:numPr>
                <w:ilvl w:val="0"/>
                <w:numId w:val="1"/>
              </w:numPr>
              <w:suppressLineNumbers/>
              <w:suppressAutoHyphens/>
              <w:snapToGrid w:val="0"/>
              <w:ind w:left="324" w:hanging="142"/>
              <w:jc w:val="both"/>
              <w:rPr>
                <w:rFonts w:eastAsia="Bitstream Vera Sans"/>
                <w:sz w:val="24"/>
                <w:szCs w:val="24"/>
              </w:rPr>
            </w:pPr>
            <w:r w:rsidRPr="00FE31B1">
              <w:rPr>
                <w:sz w:val="24"/>
                <w:szCs w:val="24"/>
              </w:rPr>
              <w:t>«</w:t>
            </w:r>
            <w:r w:rsidRPr="00FE31B1">
              <w:rPr>
                <w:sz w:val="24"/>
                <w:szCs w:val="24"/>
              </w:rPr>
              <w:t>Мониторинг качества образования обучающихся в объединении технической направленности (тестовые задания, вопросы для собеседования)</w:t>
            </w:r>
            <w:r w:rsidRPr="00FE31B1">
              <w:rPr>
                <w:sz w:val="24"/>
                <w:szCs w:val="24"/>
              </w:rPr>
              <w:t>»</w:t>
            </w:r>
          </w:p>
          <w:p w14:paraId="50B0DE9A" w14:textId="21D574F4" w:rsidR="00FE31B1" w:rsidRPr="006849FE" w:rsidRDefault="00FE31B1" w:rsidP="006849FE">
            <w:pPr>
              <w:pStyle w:val="a3"/>
              <w:numPr>
                <w:ilvl w:val="0"/>
                <w:numId w:val="1"/>
              </w:numPr>
              <w:suppressLineNumbers/>
              <w:suppressAutoHyphens/>
              <w:snapToGrid w:val="0"/>
              <w:ind w:left="324" w:hanging="142"/>
              <w:jc w:val="both"/>
              <w:rPr>
                <w:rFonts w:eastAsia="Bitstream Vera Sans"/>
                <w:sz w:val="24"/>
                <w:szCs w:val="24"/>
              </w:rPr>
            </w:pPr>
            <w:r w:rsidRPr="006849FE">
              <w:rPr>
                <w:sz w:val="24"/>
                <w:szCs w:val="24"/>
              </w:rPr>
              <w:t>«Дидактический материал в форме демонстрационного материала (</w:t>
            </w:r>
            <w:proofErr w:type="spellStart"/>
            <w:r w:rsidRPr="006849FE">
              <w:rPr>
                <w:sz w:val="24"/>
                <w:szCs w:val="24"/>
              </w:rPr>
              <w:t>видеонарезки</w:t>
            </w:r>
            <w:proofErr w:type="spellEnd"/>
            <w:r w:rsidRPr="006849FE">
              <w:rPr>
                <w:sz w:val="24"/>
                <w:szCs w:val="24"/>
              </w:rPr>
              <w:t xml:space="preserve">) для преподавателей </w:t>
            </w:r>
            <w:r w:rsidRPr="006849FE">
              <w:rPr>
                <w:sz w:val="28"/>
                <w:szCs w:val="28"/>
              </w:rPr>
              <w:lastRenderedPageBreak/>
              <w:t>технического направления»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C6C" w14:textId="77777777" w:rsidR="00FE31B1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  <w:p w14:paraId="66BC493A" w14:textId="01A6BD6A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4BD4F77" w14:textId="1D9E7EC5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4721837" w14:textId="0817EF38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940E6C7" w14:textId="69E212F1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0FD9FAA" w14:textId="3CE2F6C1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A211437" w14:textId="12117479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2AE0E6A" w14:textId="2A6BC4C9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369296A" w14:textId="74668B8A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  <w:p w14:paraId="48D9FC90" w14:textId="77777777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B7A008D" w14:textId="77777777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8509104" w14:textId="77777777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041A492" w14:textId="77777777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64A854A" w14:textId="1D042AA4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bookmarkStart w:id="0" w:name="_GoBack"/>
            <w:bookmarkEnd w:id="0"/>
          </w:p>
          <w:p w14:paraId="2C17D6F4" w14:textId="77777777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C58973C" w14:textId="73E82672" w:rsidR="006849FE" w:rsidRDefault="006849FE" w:rsidP="00FE31B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5BC02ED" w14:textId="77777777" w:rsidR="00F923FD" w:rsidRDefault="00F923FD" w:rsidP="00F923FD">
      <w:pPr>
        <w:spacing w:line="360" w:lineRule="auto"/>
        <w:rPr>
          <w:spacing w:val="-4"/>
          <w:sz w:val="26"/>
        </w:rPr>
      </w:pPr>
    </w:p>
    <w:p w14:paraId="13D31D79" w14:textId="77777777" w:rsidR="008D7292" w:rsidRDefault="008D7292"/>
    <w:sectPr w:rsidR="008D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stream Vera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53C6"/>
    <w:multiLevelType w:val="hybridMultilevel"/>
    <w:tmpl w:val="3708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D"/>
    <w:rsid w:val="006849FE"/>
    <w:rsid w:val="008D7292"/>
    <w:rsid w:val="00F923FD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B80F"/>
  <w15:chartTrackingRefBased/>
  <w15:docId w15:val="{FCAB2FE6-ADCF-4978-B4E0-56D714C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Тайманова</dc:creator>
  <cp:keywords/>
  <dc:description/>
  <cp:lastModifiedBy>Людмила Игонина</cp:lastModifiedBy>
  <cp:revision>3</cp:revision>
  <dcterms:created xsi:type="dcterms:W3CDTF">2021-06-18T11:02:00Z</dcterms:created>
  <dcterms:modified xsi:type="dcterms:W3CDTF">2023-09-27T14:27:00Z</dcterms:modified>
</cp:coreProperties>
</file>